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810.0" w:type="dxa"/>
        <w:jc w:val="left"/>
        <w:tblInd w:w="0.0" w:type="dxa"/>
        <w:tblLayout w:type="fixed"/>
        <w:tblLook w:val="0000"/>
      </w:tblPr>
      <w:tblGrid>
        <w:gridCol w:w="2625"/>
        <w:gridCol w:w="7185"/>
        <w:tblGridChange w:id="0">
          <w:tblGrid>
            <w:gridCol w:w="2625"/>
            <w:gridCol w:w="7185"/>
          </w:tblGrid>
        </w:tblGridChange>
      </w:tblGrid>
      <w:tr>
        <w:trPr>
          <w:trHeight w:val="2120" w:hRule="atLeast"/>
        </w:trPr>
        <w:tc>
          <w:tcPr/>
          <w:p w:rsidR="00000000" w:rsidDel="00000000" w:rsidP="00000000" w:rsidRDefault="00000000" w:rsidRPr="00000000" w14:paraId="00000004">
            <w:pPr>
              <w:rPr/>
            </w:pPr>
            <w:r w:rsidDel="00000000" w:rsidR="00000000" w:rsidRPr="00000000">
              <w:rPr>
                <w:rFonts w:ascii="Helvetica Neue" w:cs="Helvetica Neue" w:eastAsia="Helvetica Neue" w:hAnsi="Helvetica Neue"/>
              </w:rPr>
              <w:drawing>
                <wp:inline distB="0" distT="0" distL="0" distR="0">
                  <wp:extent cx="1315085" cy="1465580"/>
                  <wp:effectExtent b="0" l="0" r="0" t="0"/>
                  <wp:docPr id="30"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315085" cy="1465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5">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UNIVERSIDAD NACIONAL AUTÓNOMA </w:t>
            </w:r>
          </w:p>
          <w:p w:rsidR="00000000" w:rsidDel="00000000" w:rsidP="00000000" w:rsidRDefault="00000000" w:rsidRPr="00000000" w14:paraId="00000006">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                          DE MÉXICO</w:t>
            </w:r>
          </w:p>
          <w:p w:rsidR="00000000" w:rsidDel="00000000" w:rsidP="00000000" w:rsidRDefault="00000000" w:rsidRPr="00000000" w14:paraId="00000007">
            <w:pPr>
              <w:rPr>
                <w:rFonts w:ascii="Avenir" w:cs="Avenir" w:eastAsia="Avenir" w:hAnsi="Aveni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20" name=""/>
                      <a:graphic>
                        <a:graphicData uri="http://schemas.microsoft.com/office/word/2010/wordprocessingGroup">
                          <wpg:wgp>
                            <wpg:cNvGrpSpPr/>
                            <wpg:grpSpPr>
                              <a:xfrm>
                                <a:off x="3288600" y="3551400"/>
                                <a:ext cx="4114800" cy="457200"/>
                                <a:chOff x="3288600" y="3551400"/>
                                <a:chExt cx="4114800" cy="457200"/>
                              </a:xfrm>
                            </wpg:grpSpPr>
                            <wpg:grpSp>
                              <wpg:cNvGrpSpPr/>
                              <wpg:grpSpPr>
                                <a:xfrm>
                                  <a:off x="3288600" y="3551400"/>
                                  <a:ext cx="4114800" cy="457200"/>
                                  <a:chOff x="0" y="0"/>
                                  <a:chExt cx="4114800" cy="457200"/>
                                </a:xfrm>
                              </wpg:grpSpPr>
                              <wps:wsp>
                                <wps:cNvSpPr/>
                                <wps:cNvPr id="3" name="Shape 3"/>
                                <wps:spPr>
                                  <a:xfrm>
                                    <a:off x="0" y="0"/>
                                    <a:ext cx="4114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4300" y="122499"/>
                                    <a:ext cx="3886200" cy="6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228600" y="236800"/>
                                    <a:ext cx="3657600"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4114800" cy="457200"/>
                              </a:xfrm>
                              <a:prstGeom prst="rect"/>
                              <a:ln/>
                            </pic:spPr>
                          </pic:pic>
                        </a:graphicData>
                      </a:graphic>
                    </wp:anchor>
                  </w:drawing>
                </mc:Fallback>
              </mc:AlternateContent>
            </w:r>
          </w:p>
        </w:tc>
      </w:tr>
      <w:tr>
        <w:trPr>
          <w:trHeight w:val="400" w:hRule="atLeast"/>
        </w:trPr>
        <w:tc>
          <w:tcPr/>
          <w:p w:rsidR="00000000" w:rsidDel="00000000" w:rsidP="00000000" w:rsidRDefault="00000000" w:rsidRPr="00000000" w14:paraId="00000008">
            <w:pPr>
              <w:jc w:val="both"/>
              <w:rPr/>
            </w:pPr>
            <w:r w:rsidDel="00000000" w:rsidR="00000000" w:rsidRPr="00000000">
              <w:rPr>
                <w:rtl w:val="0"/>
              </w:rPr>
            </w:r>
          </w:p>
        </w:tc>
        <w:tc>
          <w:tcPr/>
          <w:p w:rsidR="00000000" w:rsidDel="00000000" w:rsidP="00000000" w:rsidRDefault="00000000" w:rsidRPr="00000000" w14:paraId="00000009">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FACULTAD DE INGENIERÍA</w:t>
            </w:r>
          </w:p>
        </w:tc>
      </w:tr>
      <w:tr>
        <w:trPr>
          <w:trHeight w:val="1340" w:hRule="atLeast"/>
        </w:trPr>
        <w:tc>
          <w:tcPr>
            <w:vMerge w:val="restart"/>
            <w:vAlign w:val="center"/>
          </w:tcPr>
          <w:p w:rsidR="00000000" w:rsidDel="00000000" w:rsidP="00000000" w:rsidRDefault="00000000" w:rsidRPr="00000000" w14:paraId="0000000A">
            <w:pPr>
              <w:jc w:val="center"/>
              <w:rPr/>
            </w:pPr>
            <w:r w:rsidDel="00000000" w:rsidR="00000000" w:rsidRPr="00000000">
              <w:rPr>
                <w:rFonts w:ascii="Helvetica Neue" w:cs="Helvetica Neue" w:eastAsia="Helvetica Neue" w:hAnsi="Helvetica Neue"/>
              </w:rPr>
              <w:drawing>
                <wp:inline distB="0" distT="0" distL="0" distR="0">
                  <wp:extent cx="1127125" cy="1352550"/>
                  <wp:effectExtent b="0" l="0" r="0" t="0"/>
                  <wp:docPr id="32"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1127125" cy="1352550"/>
                          </a:xfrm>
                          <a:prstGeom prst="rect"/>
                          <a:ln/>
                        </pic:spPr>
                      </pic:pic>
                    </a:graphicData>
                  </a:graphic>
                </wp:inline>
              </w:drawing>
            </w:r>
            <w:r w:rsidDel="00000000" w:rsidR="00000000" w:rsidRPr="00000000">
              <w:rPr/>
              <mc:AlternateContent>
                <mc:Choice Requires="wpg">
                  <w:drawing>
                    <wp:inline distB="0" distT="0" distL="114300" distR="114300">
                      <wp:extent cx="1485900" cy="4572000"/>
                      <wp:effectExtent b="0" l="0" r="0" t="0"/>
                      <wp:docPr id="21" name=""/>
                      <a:graphic>
                        <a:graphicData uri="http://schemas.microsoft.com/office/word/2010/wordprocessingGroup">
                          <wpg:wgp>
                            <wpg:cNvGrpSpPr/>
                            <wpg:grpSpPr>
                              <a:xfrm>
                                <a:off x="4603050" y="1494000"/>
                                <a:ext cx="1485900" cy="4572000"/>
                                <a:chOff x="4603050" y="1494000"/>
                                <a:chExt cx="1485900" cy="4572000"/>
                              </a:xfrm>
                            </wpg:grpSpPr>
                            <wpg:grpSp>
                              <wpg:cNvGrpSpPr/>
                              <wpg:grpSpPr>
                                <a:xfrm>
                                  <a:off x="4603050" y="1494000"/>
                                  <a:ext cx="1485900" cy="4572000"/>
                                  <a:chOff x="0" y="0"/>
                                  <a:chExt cx="1485900" cy="4572000"/>
                                </a:xfrm>
                              </wpg:grpSpPr>
                              <wps:wsp>
                                <wps:cNvSpPr/>
                                <wps:cNvPr id="3" name="Shape 3"/>
                                <wps:spPr>
                                  <a:xfrm>
                                    <a:off x="0" y="0"/>
                                    <a:ext cx="1485900" cy="45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85800" y="114300"/>
                                    <a:ext cx="600" cy="43434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913700" y="114300"/>
                                    <a:ext cx="7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457200" y="114300"/>
                                    <a:ext cx="6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1485900" cy="4572000"/>
                      <wp:effectExtent b="0" l="0" r="0" t="0"/>
                      <wp:docPr id="21"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485900" cy="45720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00B">
            <w:pPr>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0C">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LABORATORIO DE MICROCOMPUTADORAS</w:t>
            </w:r>
          </w:p>
        </w:tc>
      </w:tr>
      <w:tr>
        <w:trPr>
          <w:trHeight w:val="2460" w:hRule="atLeast"/>
        </w:trPr>
        <w:tc>
          <w:tcPr>
            <w:vMerge w:val="continue"/>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venir" w:cs="Avenir" w:eastAsia="Avenir" w:hAnsi="Avenir"/>
                <w:b w:val="1"/>
                <w:sz w:val="32"/>
                <w:szCs w:val="32"/>
              </w:rPr>
            </w:pPr>
            <w:r w:rsidDel="00000000" w:rsidR="00000000" w:rsidRPr="00000000">
              <w:rPr>
                <w:rtl w:val="0"/>
              </w:rPr>
            </w:r>
          </w:p>
        </w:tc>
        <w:tc>
          <w:tcPr/>
          <w:p w:rsidR="00000000" w:rsidDel="00000000" w:rsidP="00000000" w:rsidRDefault="00000000" w:rsidRPr="00000000" w14:paraId="0000000E">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PRÁCTICA 4</w:t>
            </w:r>
          </w:p>
          <w:p w:rsidR="00000000" w:rsidDel="00000000" w:rsidP="00000000" w:rsidRDefault="00000000" w:rsidRPr="00000000" w14:paraId="0000000F">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w:t>
            </w:r>
            <w:r w:rsidDel="00000000" w:rsidR="00000000" w:rsidRPr="00000000">
              <w:rPr>
                <w:rFonts w:ascii="Avenir" w:cs="Avenir" w:eastAsia="Avenir" w:hAnsi="Avenir"/>
                <w:b w:val="1"/>
                <w:sz w:val="28"/>
                <w:szCs w:val="28"/>
                <w:rtl w:val="0"/>
              </w:rPr>
              <w:t xml:space="preserve">Puertos Paralelos III (Control de Motores de CD)”</w:t>
            </w:r>
            <w:r w:rsidDel="00000000" w:rsidR="00000000" w:rsidRPr="00000000">
              <w:rPr>
                <w:rtl w:val="0"/>
              </w:rPr>
            </w:r>
          </w:p>
          <w:p w:rsidR="00000000" w:rsidDel="00000000" w:rsidP="00000000" w:rsidRDefault="00000000" w:rsidRPr="00000000" w14:paraId="00000010">
            <w:pPr>
              <w:rPr>
                <w:rFonts w:ascii="Avenir" w:cs="Avenir" w:eastAsia="Avenir" w:hAnsi="Avenir"/>
                <w:b w:val="1"/>
              </w:rPr>
            </w:pPr>
            <w:r w:rsidDel="00000000" w:rsidR="00000000" w:rsidRPr="00000000">
              <w:rPr>
                <w:rtl w:val="0"/>
              </w:rPr>
            </w:r>
          </w:p>
          <w:p w:rsidR="00000000" w:rsidDel="00000000" w:rsidP="00000000" w:rsidRDefault="00000000" w:rsidRPr="00000000" w14:paraId="00000011">
            <w:pP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12">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Grupo:</w:t>
            </w:r>
            <w:r w:rsidDel="00000000" w:rsidR="00000000" w:rsidRPr="00000000">
              <w:rPr>
                <w:rFonts w:ascii="Avenir" w:cs="Avenir" w:eastAsia="Avenir" w:hAnsi="Avenir"/>
                <w:sz w:val="32"/>
                <w:szCs w:val="32"/>
                <w:rtl w:val="0"/>
              </w:rPr>
              <w:t xml:space="preserve"> 07</w:t>
            </w:r>
          </w:p>
          <w:p w:rsidR="00000000" w:rsidDel="00000000" w:rsidP="00000000" w:rsidRDefault="00000000" w:rsidRPr="00000000" w14:paraId="00000013">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Profesor:</w:t>
            </w:r>
            <w:r w:rsidDel="00000000" w:rsidR="00000000" w:rsidRPr="00000000">
              <w:rPr>
                <w:rFonts w:ascii="Avenir" w:cs="Avenir" w:eastAsia="Avenir" w:hAnsi="Avenir"/>
                <w:sz w:val="32"/>
                <w:szCs w:val="32"/>
                <w:rtl w:val="0"/>
              </w:rPr>
              <w:t xml:space="preserve"> M.I. Rubén Anaya García</w:t>
            </w:r>
          </w:p>
          <w:p w:rsidR="00000000" w:rsidDel="00000000" w:rsidP="00000000" w:rsidRDefault="00000000" w:rsidRPr="00000000" w14:paraId="00000014">
            <w:pPr>
              <w:rPr>
                <w:rFonts w:ascii="Avenir" w:cs="Avenir" w:eastAsia="Avenir" w:hAnsi="Avenir"/>
                <w:b w:val="1"/>
              </w:rPr>
            </w:pPr>
            <w:r w:rsidDel="00000000" w:rsidR="00000000" w:rsidRPr="00000000">
              <w:rPr>
                <w:rtl w:val="0"/>
              </w:rPr>
            </w:r>
          </w:p>
          <w:p w:rsidR="00000000" w:rsidDel="00000000" w:rsidP="00000000" w:rsidRDefault="00000000" w:rsidRPr="00000000" w14:paraId="00000015">
            <w:pPr>
              <w:rPr>
                <w:rFonts w:ascii="Avenir" w:cs="Avenir" w:eastAsia="Avenir" w:hAnsi="Avenir"/>
                <w:b w:val="1"/>
              </w:rPr>
            </w:pPr>
            <w:r w:rsidDel="00000000" w:rsidR="00000000" w:rsidRPr="00000000">
              <w:rPr>
                <w:rtl w:val="0"/>
              </w:rPr>
            </w:r>
          </w:p>
          <w:p w:rsidR="00000000" w:rsidDel="00000000" w:rsidP="00000000" w:rsidRDefault="00000000" w:rsidRPr="00000000" w14:paraId="00000016">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Integrantes:</w:t>
            </w:r>
          </w:p>
          <w:p w:rsidR="00000000" w:rsidDel="00000000" w:rsidP="00000000" w:rsidRDefault="00000000" w:rsidRPr="00000000" w14:paraId="00000017">
            <w:pPr>
              <w:jc w:val="center"/>
              <w:rPr>
                <w:rFonts w:ascii="Avenir" w:cs="Avenir" w:eastAsia="Avenir" w:hAnsi="Avenir"/>
                <w:b w:val="1"/>
                <w:sz w:val="28"/>
                <w:szCs w:val="28"/>
              </w:rPr>
            </w:pPr>
            <w:r w:rsidDel="00000000" w:rsidR="00000000" w:rsidRPr="00000000">
              <w:rPr>
                <w:rtl w:val="0"/>
              </w:rPr>
            </w:r>
          </w:p>
          <w:p w:rsidR="00000000" w:rsidDel="00000000" w:rsidP="00000000" w:rsidRDefault="00000000" w:rsidRPr="00000000" w14:paraId="00000018">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Cabrera Garibaldi Hernán Galileo</w:t>
            </w:r>
          </w:p>
          <w:p w:rsidR="00000000" w:rsidDel="00000000" w:rsidP="00000000" w:rsidRDefault="00000000" w:rsidRPr="00000000" w14:paraId="00000019">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Pichardo González Jenny Alejandra</w:t>
            </w:r>
          </w:p>
          <w:p w:rsidR="00000000" w:rsidDel="00000000" w:rsidP="00000000" w:rsidRDefault="00000000" w:rsidRPr="00000000" w14:paraId="0000001A">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Domínguez Miyashiro Angel Tsuyoshi</w:t>
            </w:r>
          </w:p>
          <w:p w:rsidR="00000000" w:rsidDel="00000000" w:rsidP="00000000" w:rsidRDefault="00000000" w:rsidRPr="00000000" w14:paraId="0000001B">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C">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D">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E">
            <w:pPr>
              <w:spacing w:line="276" w:lineRule="auto"/>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SEMESTRE 2020 – 1</w:t>
            </w:r>
          </w:p>
          <w:p w:rsidR="00000000" w:rsidDel="00000000" w:rsidP="00000000" w:rsidRDefault="00000000" w:rsidRPr="00000000" w14:paraId="0000001F">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20">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21">
            <w:pPr>
              <w:ind w:left="720"/>
              <w:jc w:val="both"/>
              <w:rPr>
                <w:rFonts w:ascii="Avenir" w:cs="Avenir" w:eastAsia="Avenir" w:hAnsi="Avenir"/>
                <w:b w:val="1"/>
              </w:rPr>
            </w:pPr>
            <w:r w:rsidDel="00000000" w:rsidR="00000000" w:rsidRPr="00000000">
              <w:rPr>
                <w:rFonts w:ascii="Avenir" w:cs="Avenir" w:eastAsia="Avenir" w:hAnsi="Avenir"/>
                <w:b w:val="1"/>
                <w:sz w:val="28"/>
                <w:szCs w:val="28"/>
                <w:rtl w:val="0"/>
              </w:rPr>
              <w:t xml:space="preserve">Fecha de entrega: </w:t>
            </w:r>
            <w:r w:rsidDel="00000000" w:rsidR="00000000" w:rsidRPr="00000000">
              <w:rPr>
                <w:rFonts w:ascii="Avenir" w:cs="Avenir" w:eastAsia="Avenir" w:hAnsi="Avenir"/>
                <w:sz w:val="28"/>
                <w:szCs w:val="28"/>
                <w:rtl w:val="0"/>
              </w:rPr>
              <w:t xml:space="preserve">26 de Septiembre 2019</w:t>
            </w:r>
            <w:r w:rsidDel="00000000" w:rsidR="00000000" w:rsidRPr="00000000">
              <w:rPr>
                <w:rtl w:val="0"/>
              </w:rPr>
            </w:r>
          </w:p>
          <w:p w:rsidR="00000000" w:rsidDel="00000000" w:rsidP="00000000" w:rsidRDefault="00000000" w:rsidRPr="00000000" w14:paraId="00000022">
            <w:pPr>
              <w:jc w:val="both"/>
              <w:rPr>
                <w:rFonts w:ascii="Avenir" w:cs="Avenir" w:eastAsia="Avenir" w:hAnsi="Avenir"/>
                <w:b w:val="1"/>
              </w:rPr>
            </w:pPr>
            <w:r w:rsidDel="00000000" w:rsidR="00000000" w:rsidRPr="00000000">
              <w:rPr>
                <w:rtl w:val="0"/>
              </w:rPr>
            </w:r>
          </w:p>
        </w:tc>
      </w:tr>
    </w:tbl>
    <w:p w:rsidR="00000000" w:rsidDel="00000000" w:rsidP="00000000" w:rsidRDefault="00000000" w:rsidRPr="00000000" w14:paraId="00000023">
      <w:pPr>
        <w:rPr>
          <w:rFonts w:ascii="Avenir" w:cs="Avenir" w:eastAsia="Avenir" w:hAnsi="Avenir"/>
        </w:rPr>
      </w:pPr>
      <w:r w:rsidDel="00000000" w:rsidR="00000000" w:rsidRPr="00000000">
        <w:rPr>
          <w:rtl w:val="0"/>
        </w:rPr>
      </w:r>
    </w:p>
    <w:p w:rsidR="00000000" w:rsidDel="00000000" w:rsidP="00000000" w:rsidRDefault="00000000" w:rsidRPr="00000000" w14:paraId="00000024">
      <w:pPr>
        <w:rPr>
          <w:rFonts w:ascii="Avenir" w:cs="Avenir" w:eastAsia="Avenir" w:hAnsi="Avenir"/>
        </w:rPr>
      </w:pPr>
      <w:r w:rsidDel="00000000" w:rsidR="00000000" w:rsidRPr="00000000">
        <w:rPr>
          <w:rFonts w:ascii="Avenir" w:cs="Avenir" w:eastAsia="Avenir" w:hAnsi="Avenir"/>
          <w:b w:val="1"/>
          <w:rtl w:val="0"/>
        </w:rPr>
        <w:t xml:space="preserve">Objetivo:</w:t>
      </w:r>
      <w:r w:rsidDel="00000000" w:rsidR="00000000" w:rsidRPr="00000000">
        <w:rPr>
          <w:rFonts w:ascii="Avenir" w:cs="Avenir" w:eastAsia="Avenir" w:hAnsi="Avenir"/>
          <w:rtl w:val="0"/>
        </w:rPr>
        <w:t xml:space="preserve"> Emplear los puertos paralelos que contiene un microcontrolador, para controlar la operación de dos motores de corriente directa.</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pacing w:before="0" w:lineRule="auto"/>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Desarrollo</w:t>
      </w:r>
    </w:p>
    <w:p w:rsidR="00000000" w:rsidDel="00000000" w:rsidP="00000000" w:rsidRDefault="00000000" w:rsidRPr="00000000" w14:paraId="00000027">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28">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1</w:t>
      </w:r>
    </w:p>
    <w:p w:rsidR="00000000" w:rsidDel="00000000" w:rsidP="00000000" w:rsidRDefault="00000000" w:rsidRPr="00000000" w14:paraId="0000002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De acuerdo a la asignación de la tarjeta del driver de motores realizar un programa, el cual permita controlar el funcionamiento y sentido de giro de cada uno de ellos por separado, a través del puerto paralelo A, el puerto B deberá mandar las señales al driver, como se indica en la tabla 4.1.</w:t>
      </w:r>
      <w:r w:rsidDel="00000000" w:rsidR="00000000" w:rsidRPr="00000000">
        <w:drawing>
          <wp:anchor allowOverlap="1" behindDoc="0" distB="0" distT="0" distL="114300" distR="114300" hidden="0" layoutInCell="1" locked="0" relativeHeight="0" simplePos="0">
            <wp:simplePos x="0" y="0"/>
            <wp:positionH relativeFrom="column">
              <wp:posOffset>832485</wp:posOffset>
            </wp:positionH>
            <wp:positionV relativeFrom="paragraph">
              <wp:posOffset>911225</wp:posOffset>
            </wp:positionV>
            <wp:extent cx="3938905" cy="1537335"/>
            <wp:effectExtent b="0" l="0" r="0" t="0"/>
            <wp:wrapTopAndBottom distB="0" distT="0"/>
            <wp:docPr id="36" name="image15.png"/>
            <a:graphic>
              <a:graphicData uri="http://schemas.openxmlformats.org/drawingml/2006/picture">
                <pic:pic>
                  <pic:nvPicPr>
                    <pic:cNvPr id="0" name="image15.png"/>
                    <pic:cNvPicPr preferRelativeResize="0"/>
                  </pic:nvPicPr>
                  <pic:blipFill>
                    <a:blip r:embed="rId11"/>
                    <a:srcRect b="16982" l="12287" r="13235" t="36495"/>
                    <a:stretch>
                      <a:fillRect/>
                    </a:stretch>
                  </pic:blipFill>
                  <pic:spPr>
                    <a:xfrm>
                      <a:off x="0" y="0"/>
                      <a:ext cx="3938905" cy="1537335"/>
                    </a:xfrm>
                    <a:prstGeom prst="rect"/>
                    <a:ln/>
                  </pic:spPr>
                </pic:pic>
              </a:graphicData>
            </a:graphic>
          </wp:anchor>
        </w:drawing>
      </w:r>
    </w:p>
    <w:p w:rsidR="00000000" w:rsidDel="00000000" w:rsidP="00000000" w:rsidRDefault="00000000" w:rsidRPr="00000000" w14:paraId="0000002A">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2B">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2C">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 ensamblador</w:t>
      </w:r>
    </w:p>
    <w:p w:rsidR="00000000" w:rsidDel="00000000" w:rsidP="00000000" w:rsidRDefault="00000000" w:rsidRPr="00000000" w14:paraId="0000002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2E">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167640</wp:posOffset>
            </wp:positionH>
            <wp:positionV relativeFrom="paragraph">
              <wp:posOffset>114300</wp:posOffset>
            </wp:positionV>
            <wp:extent cx="5280702" cy="3845230"/>
            <wp:effectExtent b="0" l="0" r="0" t="0"/>
            <wp:wrapSquare wrapText="bothSides" distB="0" distT="0" distL="0" distR="0"/>
            <wp:docPr id="26" name="image11.png"/>
            <a:graphic>
              <a:graphicData uri="http://schemas.openxmlformats.org/drawingml/2006/picture">
                <pic:pic>
                  <pic:nvPicPr>
                    <pic:cNvPr id="0" name="image11.png"/>
                    <pic:cNvPicPr preferRelativeResize="0"/>
                  </pic:nvPicPr>
                  <pic:blipFill>
                    <a:blip r:embed="rId12"/>
                    <a:srcRect b="16578" l="23565" r="15500" t="12433"/>
                    <a:stretch>
                      <a:fillRect/>
                    </a:stretch>
                  </pic:blipFill>
                  <pic:spPr>
                    <a:xfrm>
                      <a:off x="0" y="0"/>
                      <a:ext cx="5280702" cy="3845230"/>
                    </a:xfrm>
                    <a:prstGeom prst="rect"/>
                    <a:ln/>
                  </pic:spPr>
                </pic:pic>
              </a:graphicData>
            </a:graphic>
          </wp:anchor>
        </w:drawing>
      </w:r>
    </w:p>
    <w:p w:rsidR="00000000" w:rsidDel="00000000" w:rsidP="00000000" w:rsidRDefault="00000000" w:rsidRPr="00000000" w14:paraId="0000002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5">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357187</wp:posOffset>
            </wp:positionH>
            <wp:positionV relativeFrom="paragraph">
              <wp:posOffset>0</wp:posOffset>
            </wp:positionV>
            <wp:extent cx="4903470" cy="2165985"/>
            <wp:effectExtent b="0" l="0" r="0" t="0"/>
            <wp:wrapSquare wrapText="bothSides" distB="0" distT="0" distL="0" distR="0"/>
            <wp:docPr id="24" name="image4.png"/>
            <a:graphic>
              <a:graphicData uri="http://schemas.openxmlformats.org/drawingml/2006/picture">
                <pic:pic>
                  <pic:nvPicPr>
                    <pic:cNvPr id="0" name="image4.png"/>
                    <pic:cNvPicPr preferRelativeResize="0"/>
                  </pic:nvPicPr>
                  <pic:blipFill>
                    <a:blip r:embed="rId13"/>
                    <a:srcRect b="14955" l="23819" r="16003" t="42510"/>
                    <a:stretch>
                      <a:fillRect/>
                    </a:stretch>
                  </pic:blipFill>
                  <pic:spPr>
                    <a:xfrm>
                      <a:off x="0" y="0"/>
                      <a:ext cx="4903470" cy="2165985"/>
                    </a:xfrm>
                    <a:prstGeom prst="rect"/>
                    <a:ln/>
                  </pic:spPr>
                </pic:pic>
              </a:graphicData>
            </a:graphic>
          </wp:anchor>
        </w:drawing>
      </w:r>
    </w:p>
    <w:p w:rsidR="00000000" w:rsidDel="00000000" w:rsidP="00000000" w:rsidRDefault="00000000" w:rsidRPr="00000000" w14:paraId="0000004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2">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3">
      <w:pPr>
        <w:jc w:val="both"/>
        <w:rPr>
          <w:rFonts w:ascii="Avenir" w:cs="Avenir" w:eastAsia="Avenir" w:hAnsi="Avenir"/>
          <w:b w:val="1"/>
          <w:sz w:val="22"/>
          <w:szCs w:val="22"/>
        </w:rPr>
      </w:pPr>
      <w:r w:rsidDel="00000000" w:rsidR="00000000" w:rsidRPr="00000000">
        <w:rPr>
          <w:rFonts w:ascii="Avenir" w:cs="Avenir" w:eastAsia="Avenir" w:hAnsi="Avenir"/>
          <w:b w:val="1"/>
          <w:color w:val="1b6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54">
      <w:pPr>
        <w:jc w:val="center"/>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5">
      <w:pPr>
        <w:jc w:val="center"/>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781050</wp:posOffset>
            </wp:positionH>
            <wp:positionV relativeFrom="paragraph">
              <wp:posOffset>66675</wp:posOffset>
            </wp:positionV>
            <wp:extent cx="4048125" cy="4972050"/>
            <wp:effectExtent b="0" l="0" r="0" t="0"/>
            <wp:wrapSquare wrapText="bothSides" distB="0" distT="0" distL="0" distR="0"/>
            <wp:docPr id="2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48125" cy="4972050"/>
                    </a:xfrm>
                    <a:prstGeom prst="rect"/>
                    <a:ln/>
                  </pic:spPr>
                </pic:pic>
              </a:graphicData>
            </a:graphic>
          </wp:anchor>
        </w:drawing>
      </w:r>
    </w:p>
    <w:p w:rsidR="00000000" w:rsidDel="00000000" w:rsidP="00000000" w:rsidRDefault="00000000" w:rsidRPr="00000000" w14:paraId="00000056">
      <w:pPr>
        <w:jc w:val="center"/>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5">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1377315</wp:posOffset>
            </wp:positionH>
            <wp:positionV relativeFrom="paragraph">
              <wp:posOffset>0</wp:posOffset>
            </wp:positionV>
            <wp:extent cx="2852738" cy="3665614"/>
            <wp:effectExtent b="0" l="0" r="0" t="0"/>
            <wp:wrapSquare wrapText="bothSides" distB="0" distT="0" distL="0" distR="0"/>
            <wp:docPr id="3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852738" cy="3665614"/>
                    </a:xfrm>
                    <a:prstGeom prst="rect"/>
                    <a:ln/>
                  </pic:spPr>
                </pic:pic>
              </a:graphicData>
            </a:graphic>
          </wp:anchor>
        </w:drawing>
      </w:r>
    </w:p>
    <w:p w:rsidR="00000000" w:rsidDel="00000000" w:rsidP="00000000" w:rsidRDefault="00000000" w:rsidRPr="00000000" w14:paraId="0000007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7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A">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1019175</wp:posOffset>
            </wp:positionH>
            <wp:positionV relativeFrom="paragraph">
              <wp:posOffset>28575</wp:posOffset>
            </wp:positionV>
            <wp:extent cx="3782261" cy="4619943"/>
            <wp:effectExtent b="0" l="0" r="0" t="0"/>
            <wp:wrapSquare wrapText="bothSides" distB="0" distT="0" distL="0" distR="0"/>
            <wp:docPr id="2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782261" cy="4619943"/>
                    </a:xfrm>
                    <a:prstGeom prst="rect"/>
                    <a:ln/>
                  </pic:spPr>
                </pic:pic>
              </a:graphicData>
            </a:graphic>
          </wp:anchor>
        </w:drawing>
      </w:r>
    </w:p>
    <w:p w:rsidR="00000000" w:rsidDel="00000000" w:rsidP="00000000" w:rsidRDefault="00000000" w:rsidRPr="00000000" w14:paraId="0000008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6">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8">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9">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A">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C">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6">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2</w:t>
      </w:r>
    </w:p>
    <w:p w:rsidR="00000000" w:rsidDel="00000000" w:rsidP="00000000" w:rsidRDefault="00000000" w:rsidRPr="00000000" w14:paraId="000000A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A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Considerando la información y los circuitos del ejercicio anterior, realizar un programa que de acuerdo a una señal de control ingresada por el puerto A, se genere la acción indicada en la tabla 4.2.</w:t>
      </w:r>
      <w:r w:rsidDel="00000000" w:rsidR="00000000" w:rsidRPr="00000000">
        <w:drawing>
          <wp:anchor allowOverlap="1" behindDoc="0" distB="0" distT="0" distL="114300" distR="114300" hidden="0" layoutInCell="1" locked="0" relativeHeight="0" simplePos="0">
            <wp:simplePos x="0" y="0"/>
            <wp:positionH relativeFrom="column">
              <wp:posOffset>832485</wp:posOffset>
            </wp:positionH>
            <wp:positionV relativeFrom="paragraph">
              <wp:posOffset>659765</wp:posOffset>
            </wp:positionV>
            <wp:extent cx="4051300" cy="1358265"/>
            <wp:effectExtent b="0" l="0" r="0" t="0"/>
            <wp:wrapTopAndBottom distB="0" distT="0"/>
            <wp:docPr id="34" name="image13.png"/>
            <a:graphic>
              <a:graphicData uri="http://schemas.openxmlformats.org/drawingml/2006/picture">
                <pic:pic>
                  <pic:nvPicPr>
                    <pic:cNvPr id="0" name="image13.png"/>
                    <pic:cNvPicPr preferRelativeResize="0"/>
                  </pic:nvPicPr>
                  <pic:blipFill>
                    <a:blip r:embed="rId17"/>
                    <a:srcRect b="29006" l="10028" r="12216" t="29277"/>
                    <a:stretch>
                      <a:fillRect/>
                    </a:stretch>
                  </pic:blipFill>
                  <pic:spPr>
                    <a:xfrm>
                      <a:off x="0" y="0"/>
                      <a:ext cx="4051300" cy="1358265"/>
                    </a:xfrm>
                    <a:prstGeom prst="rect"/>
                    <a:ln/>
                  </pic:spPr>
                </pic:pic>
              </a:graphicData>
            </a:graphic>
          </wp:anchor>
        </w:drawing>
      </w:r>
    </w:p>
    <w:p w:rsidR="00000000" w:rsidDel="00000000" w:rsidP="00000000" w:rsidRDefault="00000000" w:rsidRPr="00000000" w14:paraId="000000A9">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AA">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B">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 ensamblador</w:t>
      </w:r>
    </w:p>
    <w:p w:rsidR="00000000" w:rsidDel="00000000" w:rsidP="00000000" w:rsidRDefault="00000000" w:rsidRPr="00000000" w14:paraId="000000A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AD">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157162</wp:posOffset>
            </wp:positionH>
            <wp:positionV relativeFrom="paragraph">
              <wp:posOffset>133350</wp:posOffset>
            </wp:positionV>
            <wp:extent cx="5391067" cy="3880326"/>
            <wp:effectExtent b="0" l="0" r="0" t="0"/>
            <wp:wrapTopAndBottom distB="0" distT="0"/>
            <wp:docPr id="23" name="image5.png"/>
            <a:graphic>
              <a:graphicData uri="http://schemas.openxmlformats.org/drawingml/2006/picture">
                <pic:pic>
                  <pic:nvPicPr>
                    <pic:cNvPr id="0" name="image5.png"/>
                    <pic:cNvPicPr preferRelativeResize="0"/>
                  </pic:nvPicPr>
                  <pic:blipFill>
                    <a:blip r:embed="rId18"/>
                    <a:srcRect b="17365" l="23313" r="15769" t="12433"/>
                    <a:stretch>
                      <a:fillRect/>
                    </a:stretch>
                  </pic:blipFill>
                  <pic:spPr>
                    <a:xfrm>
                      <a:off x="0" y="0"/>
                      <a:ext cx="5391067" cy="3880326"/>
                    </a:xfrm>
                    <a:prstGeom prst="rect"/>
                    <a:ln/>
                  </pic:spPr>
                </pic:pic>
              </a:graphicData>
            </a:graphic>
          </wp:anchor>
        </w:drawing>
      </w:r>
    </w:p>
    <w:p w:rsidR="00000000" w:rsidDel="00000000" w:rsidP="00000000" w:rsidRDefault="00000000" w:rsidRPr="00000000" w14:paraId="000000AE">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AF">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B0">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B1">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B2">
      <w:pPr>
        <w:jc w:val="both"/>
        <w:rPr>
          <w:rFonts w:ascii="Avenir" w:cs="Avenir" w:eastAsia="Avenir" w:hAnsi="Avenir"/>
          <w:b w:val="1"/>
          <w:color w:val="1b60ff"/>
          <w:sz w:val="22"/>
          <w:szCs w:val="22"/>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102235</wp:posOffset>
            </wp:positionV>
            <wp:extent cx="5325428" cy="2282326"/>
            <wp:effectExtent b="0" l="0" r="0" t="0"/>
            <wp:wrapTopAndBottom distB="0" distT="0"/>
            <wp:docPr id="33" name="image12.png"/>
            <a:graphic>
              <a:graphicData uri="http://schemas.openxmlformats.org/drawingml/2006/picture">
                <pic:pic>
                  <pic:nvPicPr>
                    <pic:cNvPr id="0" name="image12.png"/>
                    <pic:cNvPicPr preferRelativeResize="0"/>
                  </pic:nvPicPr>
                  <pic:blipFill>
                    <a:blip r:embed="rId19"/>
                    <a:srcRect b="14959" l="23315" r="15760" t="43312"/>
                    <a:stretch>
                      <a:fillRect/>
                    </a:stretch>
                  </pic:blipFill>
                  <pic:spPr>
                    <a:xfrm>
                      <a:off x="0" y="0"/>
                      <a:ext cx="5325428" cy="2282326"/>
                    </a:xfrm>
                    <a:prstGeom prst="rect"/>
                    <a:ln/>
                  </pic:spPr>
                </pic:pic>
              </a:graphicData>
            </a:graphic>
          </wp:anchor>
        </w:drawing>
      </w:r>
    </w:p>
    <w:p w:rsidR="00000000" w:rsidDel="00000000" w:rsidP="00000000" w:rsidRDefault="00000000" w:rsidRPr="00000000" w14:paraId="000000B3">
      <w:pPr>
        <w:jc w:val="both"/>
        <w:rPr>
          <w:rFonts w:ascii="Avenir" w:cs="Avenir" w:eastAsia="Avenir" w:hAnsi="Avenir"/>
          <w:b w:val="1"/>
          <w:color w:val="1f3864"/>
          <w:sz w:val="28"/>
          <w:szCs w:val="28"/>
        </w:rPr>
      </w:pPr>
      <w:r w:rsidDel="00000000" w:rsidR="00000000" w:rsidRPr="00000000">
        <w:rPr>
          <w:rFonts w:ascii="Avenir" w:cs="Avenir" w:eastAsia="Avenir" w:hAnsi="Avenir"/>
          <w:b w:val="1"/>
          <w:color w:val="1b60ff"/>
          <w:sz w:val="22"/>
          <w:szCs w:val="22"/>
          <w:u w:val="single"/>
          <w:rtl w:val="0"/>
        </w:rPr>
        <w:t xml:space="preserve">Pseudocódigo</w:t>
      </w:r>
      <w:r w:rsidDel="00000000" w:rsidR="00000000" w:rsidRPr="00000000">
        <w:rPr>
          <w:rtl w:val="0"/>
        </w:rPr>
      </w:r>
    </w:p>
    <w:p w:rsidR="00000000" w:rsidDel="00000000" w:rsidP="00000000" w:rsidRDefault="00000000" w:rsidRPr="00000000" w14:paraId="000000B4">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B5">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Inicio: clear PORTA</w:t>
      </w:r>
    </w:p>
    <w:p w:rsidR="00000000" w:rsidDel="00000000" w:rsidP="00000000" w:rsidRDefault="00000000" w:rsidRPr="00000000" w14:paraId="000000B6">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RP0 =1</w:t>
      </w:r>
    </w:p>
    <w:p w:rsidR="00000000" w:rsidDel="00000000" w:rsidP="00000000" w:rsidRDefault="00000000" w:rsidRPr="00000000" w14:paraId="000000B7">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RP1=0</w:t>
      </w:r>
    </w:p>
    <w:p w:rsidR="00000000" w:rsidDel="00000000" w:rsidP="00000000" w:rsidRDefault="00000000" w:rsidRPr="00000000" w14:paraId="000000B8">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06h</w:t>
      </w:r>
    </w:p>
    <w:p w:rsidR="00000000" w:rsidDel="00000000" w:rsidP="00000000" w:rsidRDefault="00000000" w:rsidRPr="00000000" w14:paraId="000000B9">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ADCON1=w</w:t>
      </w:r>
    </w:p>
    <w:p w:rsidR="00000000" w:rsidDel="00000000" w:rsidP="00000000" w:rsidRDefault="00000000" w:rsidRPr="00000000" w14:paraId="000000BA">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h’FF’</w:t>
      </w:r>
    </w:p>
    <w:p w:rsidR="00000000" w:rsidDel="00000000" w:rsidP="00000000" w:rsidRDefault="00000000" w:rsidRPr="00000000" w14:paraId="000000BB">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TRISA=w</w:t>
      </w:r>
    </w:p>
    <w:p w:rsidR="00000000" w:rsidDel="00000000" w:rsidP="00000000" w:rsidRDefault="00000000" w:rsidRPr="00000000" w14:paraId="000000BC">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Clear TRISB</w:t>
      </w:r>
    </w:p>
    <w:p w:rsidR="00000000" w:rsidDel="00000000" w:rsidP="00000000" w:rsidRDefault="00000000" w:rsidRPr="00000000" w14:paraId="000000BD">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STATUS,RP0=0</w:t>
      </w:r>
    </w:p>
    <w:p w:rsidR="00000000" w:rsidDel="00000000" w:rsidP="00000000" w:rsidRDefault="00000000" w:rsidRPr="00000000" w14:paraId="000000BE">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BF">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ciclo:  w= h’00’</w:t>
      </w:r>
    </w:p>
    <w:p w:rsidR="00000000" w:rsidDel="00000000" w:rsidP="00000000" w:rsidRDefault="00000000" w:rsidRPr="00000000" w14:paraId="000000C0">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xor PORTA</w:t>
      </w:r>
    </w:p>
    <w:p w:rsidR="00000000" w:rsidDel="00000000" w:rsidP="00000000" w:rsidRDefault="00000000" w:rsidRPr="00000000" w14:paraId="000000C1">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Comparar STATUS,Z con 1</w:t>
      </w:r>
    </w:p>
    <w:p w:rsidR="00000000" w:rsidDel="00000000" w:rsidP="00000000" w:rsidRDefault="00000000" w:rsidRPr="00000000" w14:paraId="000000C2">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no es igual a 1: ir a caso0</w:t>
      </w:r>
    </w:p>
    <w:p w:rsidR="00000000" w:rsidDel="00000000" w:rsidP="00000000" w:rsidRDefault="00000000" w:rsidRPr="00000000" w14:paraId="000000C3">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es igual a 1: w= h’02’</w:t>
      </w:r>
    </w:p>
    <w:p w:rsidR="00000000" w:rsidDel="00000000" w:rsidP="00000000" w:rsidRDefault="00000000" w:rsidRPr="00000000" w14:paraId="000000C4">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xor PORTA</w:t>
      </w:r>
    </w:p>
    <w:p w:rsidR="00000000" w:rsidDel="00000000" w:rsidP="00000000" w:rsidRDefault="00000000" w:rsidRPr="00000000" w14:paraId="000000C5">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Comparar STATUS,Z con 1</w:t>
      </w:r>
    </w:p>
    <w:p w:rsidR="00000000" w:rsidDel="00000000" w:rsidP="00000000" w:rsidRDefault="00000000" w:rsidRPr="00000000" w14:paraId="000000C6">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no es igual a 1: ir a caso1</w:t>
      </w:r>
    </w:p>
    <w:p w:rsidR="00000000" w:rsidDel="00000000" w:rsidP="00000000" w:rsidRDefault="00000000" w:rsidRPr="00000000" w14:paraId="000000C7">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es igual a 1: w= h’04’</w:t>
      </w:r>
    </w:p>
    <w:p w:rsidR="00000000" w:rsidDel="00000000" w:rsidP="00000000" w:rsidRDefault="00000000" w:rsidRPr="00000000" w14:paraId="000000C8">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xor PORTA</w:t>
      </w:r>
    </w:p>
    <w:p w:rsidR="00000000" w:rsidDel="00000000" w:rsidP="00000000" w:rsidRDefault="00000000" w:rsidRPr="00000000" w14:paraId="000000C9">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Comparar STATUS,Z con 1</w:t>
      </w:r>
    </w:p>
    <w:p w:rsidR="00000000" w:rsidDel="00000000" w:rsidP="00000000" w:rsidRDefault="00000000" w:rsidRPr="00000000" w14:paraId="000000CA">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no es igual a 1: ir a caso2</w:t>
      </w:r>
    </w:p>
    <w:p w:rsidR="00000000" w:rsidDel="00000000" w:rsidP="00000000" w:rsidRDefault="00000000" w:rsidRPr="00000000" w14:paraId="000000CB">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es igual a 1: w= h’08’</w:t>
      </w:r>
    </w:p>
    <w:p w:rsidR="00000000" w:rsidDel="00000000" w:rsidP="00000000" w:rsidRDefault="00000000" w:rsidRPr="00000000" w14:paraId="000000CC">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xor PORTA</w:t>
      </w:r>
    </w:p>
    <w:p w:rsidR="00000000" w:rsidDel="00000000" w:rsidP="00000000" w:rsidRDefault="00000000" w:rsidRPr="00000000" w14:paraId="000000CD">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Comparar STATUS,Z con 1</w:t>
      </w:r>
    </w:p>
    <w:p w:rsidR="00000000" w:rsidDel="00000000" w:rsidP="00000000" w:rsidRDefault="00000000" w:rsidRPr="00000000" w14:paraId="000000CE">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no es igual a 1: ir a caso3</w:t>
      </w:r>
    </w:p>
    <w:p w:rsidR="00000000" w:rsidDel="00000000" w:rsidP="00000000" w:rsidRDefault="00000000" w:rsidRPr="00000000" w14:paraId="000000CF">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es igual a 1: w= h’10’</w:t>
      </w:r>
    </w:p>
    <w:p w:rsidR="00000000" w:rsidDel="00000000" w:rsidP="00000000" w:rsidRDefault="00000000" w:rsidRPr="00000000" w14:paraId="000000D0">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xor PORTA</w:t>
      </w:r>
    </w:p>
    <w:p w:rsidR="00000000" w:rsidDel="00000000" w:rsidP="00000000" w:rsidRDefault="00000000" w:rsidRPr="00000000" w14:paraId="000000D1">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Comparar STATUS,Z con 1</w:t>
      </w:r>
    </w:p>
    <w:p w:rsidR="00000000" w:rsidDel="00000000" w:rsidP="00000000" w:rsidRDefault="00000000" w:rsidRPr="00000000" w14:paraId="000000D2">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Z no es igual a 1: ir a caso4</w:t>
      </w:r>
    </w:p>
    <w:p w:rsidR="00000000" w:rsidDel="00000000" w:rsidP="00000000" w:rsidRDefault="00000000" w:rsidRPr="00000000" w14:paraId="000000D3">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D4">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caso0: w= b’00000000’</w:t>
      </w:r>
    </w:p>
    <w:p w:rsidR="00000000" w:rsidDel="00000000" w:rsidP="00000000" w:rsidRDefault="00000000" w:rsidRPr="00000000" w14:paraId="000000D5">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 =w</w:t>
      </w:r>
    </w:p>
    <w:p w:rsidR="00000000" w:rsidDel="00000000" w:rsidP="00000000" w:rsidRDefault="00000000" w:rsidRPr="00000000" w14:paraId="000000D6">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ciclo</w:t>
      </w:r>
    </w:p>
    <w:p w:rsidR="00000000" w:rsidDel="00000000" w:rsidP="00000000" w:rsidRDefault="00000000" w:rsidRPr="00000000" w14:paraId="000000D7">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D8">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caso1: w=b’00001111’</w:t>
      </w:r>
    </w:p>
    <w:p w:rsidR="00000000" w:rsidDel="00000000" w:rsidP="00000000" w:rsidRDefault="00000000" w:rsidRPr="00000000" w14:paraId="000000D9">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w:t>
      </w:r>
    </w:p>
    <w:p w:rsidR="00000000" w:rsidDel="00000000" w:rsidP="00000000" w:rsidRDefault="00000000" w:rsidRPr="00000000" w14:paraId="000000DA">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ciclo</w:t>
      </w:r>
    </w:p>
    <w:p w:rsidR="00000000" w:rsidDel="00000000" w:rsidP="00000000" w:rsidRDefault="00000000" w:rsidRPr="00000000" w14:paraId="000000DB">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DC">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caso2: w= b’00001010’</w:t>
      </w:r>
    </w:p>
    <w:p w:rsidR="00000000" w:rsidDel="00000000" w:rsidP="00000000" w:rsidRDefault="00000000" w:rsidRPr="00000000" w14:paraId="000000DD">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w:t>
      </w:r>
    </w:p>
    <w:p w:rsidR="00000000" w:rsidDel="00000000" w:rsidP="00000000" w:rsidRDefault="00000000" w:rsidRPr="00000000" w14:paraId="000000DE">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ciclo</w:t>
      </w:r>
    </w:p>
    <w:p w:rsidR="00000000" w:rsidDel="00000000" w:rsidP="00000000" w:rsidRDefault="00000000" w:rsidRPr="00000000" w14:paraId="000000DF">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E0">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caso3: w= b’00001110’</w:t>
      </w:r>
    </w:p>
    <w:p w:rsidR="00000000" w:rsidDel="00000000" w:rsidP="00000000" w:rsidRDefault="00000000" w:rsidRPr="00000000" w14:paraId="000000E1">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w:t>
      </w:r>
    </w:p>
    <w:p w:rsidR="00000000" w:rsidDel="00000000" w:rsidP="00000000" w:rsidRDefault="00000000" w:rsidRPr="00000000" w14:paraId="000000E2">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ciclo</w:t>
      </w:r>
    </w:p>
    <w:p w:rsidR="00000000" w:rsidDel="00000000" w:rsidP="00000000" w:rsidRDefault="00000000" w:rsidRPr="00000000" w14:paraId="000000E3">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E4">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caso4: w=’00001011’</w:t>
      </w:r>
    </w:p>
    <w:p w:rsidR="00000000" w:rsidDel="00000000" w:rsidP="00000000" w:rsidRDefault="00000000" w:rsidRPr="00000000" w14:paraId="000000E5">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w:t>
      </w:r>
    </w:p>
    <w:p w:rsidR="00000000" w:rsidDel="00000000" w:rsidP="00000000" w:rsidRDefault="00000000" w:rsidRPr="00000000" w14:paraId="000000E6">
      <w:pPr>
        <w:spacing w:after="0" w:before="0" w:lineRule="auto"/>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ciclo</w:t>
      </w:r>
    </w:p>
    <w:p w:rsidR="00000000" w:rsidDel="00000000" w:rsidP="00000000" w:rsidRDefault="00000000" w:rsidRPr="00000000" w14:paraId="000000E7">
      <w:pPr>
        <w:spacing w:after="0" w:before="0" w:lineRule="auto"/>
        <w:jc w:val="both"/>
        <w:rPr>
          <w:rFonts w:ascii="Avenir" w:cs="Avenir" w:eastAsia="Avenir" w:hAnsi="Avenir"/>
          <w:sz w:val="22"/>
          <w:szCs w:val="22"/>
        </w:rPr>
      </w:pPr>
      <w:r w:rsidDel="00000000" w:rsidR="00000000" w:rsidRPr="00000000">
        <w:rPr>
          <w:rFonts w:ascii="Calibri" w:cs="Calibri" w:eastAsia="Calibri" w:hAnsi="Calibri"/>
          <w:sz w:val="22"/>
          <w:szCs w:val="22"/>
          <w:rtl w:val="0"/>
        </w:rPr>
        <w:t xml:space="preserve">Fin</w:t>
      </w:r>
      <w:r w:rsidDel="00000000" w:rsidR="00000000" w:rsidRPr="00000000">
        <w:rPr>
          <w:rtl w:val="0"/>
        </w:rPr>
      </w:r>
    </w:p>
    <w:p w:rsidR="00000000" w:rsidDel="00000000" w:rsidP="00000000" w:rsidRDefault="00000000" w:rsidRPr="00000000" w14:paraId="000000E8">
      <w:pPr>
        <w:jc w:val="center"/>
        <w:rPr>
          <w:rFonts w:ascii="Avenir" w:cs="Avenir" w:eastAsia="Avenir" w:hAnsi="Avenir"/>
          <w:color w:val="1f3864"/>
          <w:sz w:val="22"/>
          <w:szCs w:val="22"/>
        </w:rPr>
      </w:pPr>
      <w:r w:rsidDel="00000000" w:rsidR="00000000" w:rsidRPr="00000000">
        <w:rPr>
          <w:rFonts w:ascii="Avenir" w:cs="Avenir" w:eastAsia="Avenir" w:hAnsi="Avenir"/>
          <w:color w:val="1f3864"/>
          <w:sz w:val="22"/>
          <w:szCs w:val="22"/>
        </w:rPr>
        <w:drawing>
          <wp:inline distB="114300" distT="114300" distL="114300" distR="114300">
            <wp:extent cx="3291497" cy="4496118"/>
            <wp:effectExtent b="0" l="0" r="0" t="0"/>
            <wp:docPr id="2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291497" cy="449611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Avenir" w:cs="Avenir" w:eastAsia="Avenir" w:hAnsi="Avenir"/>
          <w:color w:val="1f3864"/>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1305878</wp:posOffset>
            </wp:positionH>
            <wp:positionV relativeFrom="paragraph">
              <wp:posOffset>149860</wp:posOffset>
            </wp:positionV>
            <wp:extent cx="3004101" cy="3667443"/>
            <wp:effectExtent b="0" l="0" r="0" t="0"/>
            <wp:wrapSquare wrapText="bothSides" distB="0" distT="0" distL="0" distR="0"/>
            <wp:docPr id="3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004101" cy="3667443"/>
                    </a:xfrm>
                    <a:prstGeom prst="rect"/>
                    <a:ln/>
                  </pic:spPr>
                </pic:pic>
              </a:graphicData>
            </a:graphic>
          </wp:anchor>
        </w:drawing>
      </w:r>
    </w:p>
    <w:p w:rsidR="00000000" w:rsidDel="00000000" w:rsidP="00000000" w:rsidRDefault="00000000" w:rsidRPr="00000000" w14:paraId="000000EA">
      <w:pPr>
        <w:jc w:val="center"/>
        <w:rPr>
          <w:rFonts w:ascii="Avenir" w:cs="Avenir" w:eastAsia="Avenir" w:hAnsi="Avenir"/>
          <w:color w:val="1f3864"/>
          <w:sz w:val="22"/>
          <w:szCs w:val="22"/>
        </w:rPr>
      </w:pPr>
      <w:r w:rsidDel="00000000" w:rsidR="00000000" w:rsidRPr="00000000">
        <w:rPr>
          <w:rtl w:val="0"/>
        </w:rPr>
      </w:r>
    </w:p>
    <w:p w:rsidR="00000000" w:rsidDel="00000000" w:rsidP="00000000" w:rsidRDefault="00000000" w:rsidRPr="00000000" w14:paraId="000000EB">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EC">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ED">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EE">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EF">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0">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1">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2">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3">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4">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5">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6">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7">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8">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9">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A">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B">
      <w:pPr>
        <w:jc w:val="both"/>
        <w:rPr>
          <w:rFonts w:ascii="Avenir" w:cs="Avenir" w:eastAsia="Avenir" w:hAnsi="Avenir"/>
          <w:b w:val="1"/>
          <w:color w:val="1f3864"/>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123825</wp:posOffset>
            </wp:positionV>
            <wp:extent cx="3035986" cy="4477067"/>
            <wp:effectExtent b="0" l="0" r="0" t="0"/>
            <wp:wrapSquare wrapText="bothSides" distB="0" distT="0" distL="0" distR="0"/>
            <wp:docPr id="2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035986" cy="4477067"/>
                    </a:xfrm>
                    <a:prstGeom prst="rect"/>
                    <a:ln/>
                  </pic:spPr>
                </pic:pic>
              </a:graphicData>
            </a:graphic>
          </wp:anchor>
        </w:drawing>
      </w:r>
    </w:p>
    <w:p w:rsidR="00000000" w:rsidDel="00000000" w:rsidP="00000000" w:rsidRDefault="00000000" w:rsidRPr="00000000" w14:paraId="000000FC">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D">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E">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FF">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0">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1">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2">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3">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4">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5">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6">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7">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8">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9">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A">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B">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C">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D">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E">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0F">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10">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111">
      <w:pPr>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Conclusiones</w:t>
      </w:r>
    </w:p>
    <w:p w:rsidR="00000000" w:rsidDel="00000000" w:rsidP="00000000" w:rsidRDefault="00000000" w:rsidRPr="00000000" w14:paraId="00000112">
      <w:pPr>
        <w:rPr>
          <w:rFonts w:ascii="Avenir" w:cs="Avenir" w:eastAsia="Avenir" w:hAnsi="Avenir"/>
        </w:rPr>
      </w:pPr>
      <w:r w:rsidDel="00000000" w:rsidR="00000000" w:rsidRPr="00000000">
        <w:rPr>
          <w:rtl w:val="0"/>
        </w:rPr>
      </w:r>
    </w:p>
    <w:p w:rsidR="00000000" w:rsidDel="00000000" w:rsidP="00000000" w:rsidRDefault="00000000" w:rsidRPr="00000000" w14:paraId="00000113">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Cabrera Garibaldi Hernán Galileo: </w:t>
      </w:r>
      <w:r w:rsidDel="00000000" w:rsidR="00000000" w:rsidRPr="00000000">
        <w:rPr>
          <w:rFonts w:ascii="Avenir" w:cs="Avenir" w:eastAsia="Avenir" w:hAnsi="Avenir"/>
          <w:sz w:val="22"/>
          <w:szCs w:val="22"/>
          <w:rtl w:val="0"/>
        </w:rPr>
        <w:t xml:space="preserve">Esta práctica fue de gran ayuda para poder visualizar de mejor manera el cómo funcionan los puertos de salidas físicas y un funcionamiento un poco más real, si bien la corriente suministrada a los motores era muy mínima se puede ver una clara interacción entre el software(código) y el Hardware(Motores y tarjeta), de esta forma se puede decir que el objetivo se cumplió de manera exitosa</w:t>
      </w:r>
    </w:p>
    <w:p w:rsidR="00000000" w:rsidDel="00000000" w:rsidP="00000000" w:rsidRDefault="00000000" w:rsidRPr="00000000" w14:paraId="00000114">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15">
      <w:pPr>
        <w:jc w:val="both"/>
        <w:rPr>
          <w:rFonts w:ascii="Avenir" w:cs="Avenir" w:eastAsia="Avenir" w:hAnsi="Avenir"/>
          <w:sz w:val="22"/>
          <w:szCs w:val="22"/>
        </w:rPr>
      </w:pPr>
      <w:bookmarkStart w:colFirst="0" w:colLast="0" w:name="_heading=h.gjdgxs" w:id="0"/>
      <w:bookmarkEnd w:id="0"/>
      <w:r w:rsidDel="00000000" w:rsidR="00000000" w:rsidRPr="00000000">
        <w:rPr>
          <w:rFonts w:ascii="Avenir" w:cs="Avenir" w:eastAsia="Avenir" w:hAnsi="Avenir"/>
          <w:b w:val="1"/>
          <w:sz w:val="22"/>
          <w:szCs w:val="22"/>
          <w:u w:val="single"/>
          <w:rtl w:val="0"/>
        </w:rPr>
        <w:t xml:space="preserve">Pichardo González Jenny Alejandra:</w:t>
      </w:r>
      <w:r w:rsidDel="00000000" w:rsidR="00000000" w:rsidRPr="00000000">
        <w:rPr>
          <w:rFonts w:ascii="Avenir" w:cs="Avenir" w:eastAsia="Avenir" w:hAnsi="Avenir"/>
          <w:sz w:val="22"/>
          <w:szCs w:val="22"/>
          <w:rtl w:val="0"/>
        </w:rPr>
        <w:t xml:space="preserve"> Se cumplió el objetivo de la práctica, empleando los puertos paralelos para controlar dos motores. Fue interesante aprender esta forma de control de motores con el microprocesador, al saber manejar estos estados podemos automatizar ciertos procesos o hacer una tarea compleja más sencilla, sin necesidad de intervenir. </w:t>
      </w:r>
    </w:p>
    <w:p w:rsidR="00000000" w:rsidDel="00000000" w:rsidP="00000000" w:rsidRDefault="00000000" w:rsidRPr="00000000" w14:paraId="00000116">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117">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Domínguez Miyashiro Angel Tsuyoshi: </w:t>
      </w:r>
      <w:r w:rsidDel="00000000" w:rsidR="00000000" w:rsidRPr="00000000">
        <w:rPr>
          <w:rFonts w:ascii="Avenir" w:cs="Avenir" w:eastAsia="Avenir" w:hAnsi="Avenir"/>
          <w:b w:val="1"/>
          <w:sz w:val="22"/>
          <w:szCs w:val="22"/>
          <w:rtl w:val="0"/>
        </w:rPr>
        <w:t xml:space="preserve">En esta práctica se pudo ver una nueva aplicación para el microprocesador, ahora se pudo ver que a través de código podemos controlar el comportamiento de motores, además logramos hacer que se activaran en distintas direcciones según lo deseado.</w:t>
      </w:r>
      <w:r w:rsidDel="00000000" w:rsidR="00000000" w:rsidRPr="00000000">
        <w:rPr>
          <w:rtl w:val="0"/>
        </w:rPr>
      </w:r>
    </w:p>
    <w:sectPr>
      <w:headerReference r:id="rId23" w:type="default"/>
      <w:headerReference r:id="rId24" w:type="first"/>
      <w:headerReference r:id="rId25" w:type="even"/>
      <w:footerReference r:id="rId26" w:type="default"/>
      <w:footerReference r:id="rId27" w:type="first"/>
      <w:footerReference r:id="rId28" w:type="even"/>
      <w:pgSz w:h="15840" w:w="12240"/>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Fonts w:ascii="Avenir" w:cs="Avenir" w:eastAsia="Avenir" w:hAnsi="Avenir"/>
        <w:b w:val="0"/>
        <w:i w:val="0"/>
        <w:smallCaps w:val="0"/>
        <w:strike w:val="0"/>
        <w:color w:val="000000"/>
        <w:sz w:val="24"/>
        <w:szCs w:val="24"/>
        <w:u w:val="none"/>
        <w:shd w:fill="auto" w:val="clear"/>
        <w:vertAlign w:val="baseline"/>
        <w:rtl w:val="0"/>
      </w:rPr>
      <w:t xml:space="preserve">Laboratorio de Microcomputadoras – Grupo 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venir" w:cs="Avenir" w:eastAsia="Avenir" w:hAnsi="Avenir"/>
        <w:b w:val="1"/>
        <w:i w:val="0"/>
        <w:smallCaps w:val="0"/>
        <w:strike w:val="0"/>
        <w:color w:val="000000"/>
        <w:sz w:val="28"/>
        <w:szCs w:val="28"/>
        <w:u w:val="none"/>
        <w:shd w:fill="auto" w:val="clear"/>
        <w:vertAlign w:val="baseline"/>
      </w:rPr>
    </w:pPr>
    <w:r w:rsidDel="00000000" w:rsidR="00000000" w:rsidRPr="00000000">
      <w:rPr>
        <w:rFonts w:ascii="Avenir" w:cs="Avenir" w:eastAsia="Avenir" w:hAnsi="Avenir"/>
        <w:b w:val="1"/>
        <w:i w:val="0"/>
        <w:smallCaps w:val="0"/>
        <w:strike w:val="0"/>
        <w:color w:val="000000"/>
        <w:sz w:val="28"/>
        <w:szCs w:val="28"/>
        <w:u w:val="none"/>
        <w:shd w:fill="auto" w:val="clear"/>
        <w:vertAlign w:val="baseline"/>
        <w:rtl w:val="0"/>
      </w:rPr>
      <w:t xml:space="preserve">Práctica </w:t>
    </w:r>
    <w:r w:rsidDel="00000000" w:rsidR="00000000" w:rsidRPr="00000000">
      <w:rPr>
        <w:rFonts w:ascii="Avenir" w:cs="Avenir" w:eastAsia="Avenir" w:hAnsi="Avenir"/>
        <w:b w:val="1"/>
        <w:sz w:val="28"/>
        <w:szCs w:val="28"/>
        <w:rtl w:val="0"/>
      </w:rPr>
      <w:t xml:space="preserve">4</w:t>
    </w:r>
    <w:r w:rsidDel="00000000" w:rsidR="00000000" w:rsidRPr="00000000">
      <w:rPr>
        <w:rFonts w:ascii="Avenir" w:cs="Avenir" w:eastAsia="Avenir" w:hAnsi="Avenir"/>
        <w:b w:val="1"/>
        <w:i w:val="0"/>
        <w:smallCaps w:val="0"/>
        <w:strike w:val="0"/>
        <w:color w:val="000000"/>
        <w:sz w:val="28"/>
        <w:szCs w:val="28"/>
        <w:u w:val="none"/>
        <w:shd w:fill="auto" w:val="clear"/>
        <w:vertAlign w:val="baseline"/>
        <w:rtl w:val="0"/>
      </w:rPr>
      <w:t xml:space="preserve"> | Puertos Paralelos II</w:t>
    </w:r>
    <w:r w:rsidDel="00000000" w:rsidR="00000000" w:rsidRPr="00000000">
      <w:drawing>
        <wp:anchor allowOverlap="1" behindDoc="0" distB="0" distT="0" distL="114300" distR="114300" hidden="0" layoutInCell="1" locked="0" relativeHeight="0" simplePos="0">
          <wp:simplePos x="0" y="0"/>
          <wp:positionH relativeFrom="column">
            <wp:posOffset>-149859</wp:posOffset>
          </wp:positionH>
          <wp:positionV relativeFrom="paragraph">
            <wp:posOffset>-225014</wp:posOffset>
          </wp:positionV>
          <wp:extent cx="572135" cy="680720"/>
          <wp:effectExtent b="0" l="0" r="0" t="0"/>
          <wp:wrapSquare wrapText="bothSides" distB="0" distT="0" distL="114300" distR="114300"/>
          <wp:docPr id="28" name="image7.jpg"/>
          <a:graphic>
            <a:graphicData uri="http://schemas.openxmlformats.org/drawingml/2006/picture">
              <pic:pic>
                <pic:nvPicPr>
                  <pic:cNvPr id="0" name="image7.jpg"/>
                  <pic:cNvPicPr preferRelativeResize="0"/>
                </pic:nvPicPr>
                <pic:blipFill>
                  <a:blip r:embed="rId1"/>
                  <a:srcRect b="0" l="0" r="0" t="0"/>
                  <a:stretch>
                    <a:fillRect/>
                  </a:stretch>
                </pic:blipFill>
                <pic:spPr>
                  <a:xfrm>
                    <a:off x="0" y="0"/>
                    <a:ext cx="572135" cy="680720"/>
                  </a:xfrm>
                  <a:prstGeom prst="rect"/>
                  <a:ln/>
                </pic:spPr>
              </pic:pic>
            </a:graphicData>
          </a:graphic>
        </wp:anchor>
      </w:drawing>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szCs w:val="24"/>
      <w:lang w:eastAsia="es-ES" w:val="es-ES"/>
    </w:rPr>
  </w:style>
  <w:style w:type="paragraph" w:styleId="Ttulo1">
    <w:name w:val="heading 1"/>
    <w:basedOn w:val="Normal"/>
    <w:next w:val="Normal"/>
    <w:link w:val="Ttulo1Car"/>
    <w:uiPriority w:val="9"/>
    <w:qFormat w:val="1"/>
    <w:rsid w:val="00C31E7C"/>
    <w:pPr>
      <w:keepNext w:val="1"/>
      <w:keepLines w:val="1"/>
      <w:spacing w:before="240"/>
      <w:outlineLvl w:val="0"/>
    </w:pPr>
    <w:rPr>
      <w:rFonts w:asciiTheme="majorHAnsi" w:cstheme="majorBidi" w:eastAsiaTheme="majorEastAsia" w:hAnsiTheme="majorHAnsi"/>
      <w:color w:val="2f5496" w:themeColor="accent1" w:themeShade="0000BF"/>
      <w:sz w:val="32"/>
      <w:szCs w:val="32"/>
      <w:lang w:eastAsia="en-US"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rsid w:val="00C31E7C"/>
    <w:pPr>
      <w:tabs>
        <w:tab w:val="center" w:pos="4419"/>
        <w:tab w:val="right" w:pos="8838"/>
      </w:tabs>
    </w:pPr>
  </w:style>
  <w:style w:type="character" w:styleId="EncabezadoCar" w:customStyle="1">
    <w:name w:val="Encabezado Car"/>
    <w:basedOn w:val="Fuentedeprrafopredeter"/>
    <w:link w:val="Encabezado"/>
    <w:rsid w:val="00C31E7C"/>
    <w:rPr>
      <w:sz w:val="24"/>
      <w:szCs w:val="24"/>
      <w:lang w:eastAsia="es-ES" w:val="es-ES"/>
    </w:rPr>
  </w:style>
  <w:style w:type="paragraph" w:styleId="Piedepgina">
    <w:name w:val="footer"/>
    <w:basedOn w:val="Normal"/>
    <w:link w:val="PiedepginaCar"/>
    <w:rsid w:val="00C31E7C"/>
    <w:pPr>
      <w:tabs>
        <w:tab w:val="center" w:pos="4419"/>
        <w:tab w:val="right" w:pos="8838"/>
      </w:tabs>
    </w:pPr>
  </w:style>
  <w:style w:type="character" w:styleId="PiedepginaCar" w:customStyle="1">
    <w:name w:val="Pie de página Car"/>
    <w:basedOn w:val="Fuentedeprrafopredeter"/>
    <w:link w:val="Piedepgina"/>
    <w:rsid w:val="00C31E7C"/>
    <w:rPr>
      <w:sz w:val="24"/>
      <w:szCs w:val="24"/>
      <w:lang w:eastAsia="es-ES" w:val="es-ES"/>
    </w:rPr>
  </w:style>
  <w:style w:type="character" w:styleId="Ttulo1Car" w:customStyle="1">
    <w:name w:val="Título 1 Car"/>
    <w:basedOn w:val="Fuentedeprrafopredeter"/>
    <w:link w:val="Ttulo1"/>
    <w:uiPriority w:val="9"/>
    <w:rsid w:val="00C31E7C"/>
    <w:rPr>
      <w:rFonts w:asciiTheme="majorHAnsi" w:cstheme="majorBidi" w:eastAsiaTheme="majorEastAsia" w:hAnsiTheme="majorHAnsi"/>
      <w:color w:val="2f5496" w:themeColor="accent1" w:themeShade="0000BF"/>
      <w:sz w:val="32"/>
      <w:szCs w:val="32"/>
      <w:lang w:eastAsia="en-US" w:val="es-ES_tradnl"/>
    </w:rPr>
  </w:style>
  <w:style w:type="paragraph" w:styleId="Prrafodelista">
    <w:name w:val="List Paragraph"/>
    <w:basedOn w:val="Normal"/>
    <w:uiPriority w:val="34"/>
    <w:qFormat w:val="1"/>
    <w:rsid w:val="00C31E7C"/>
    <w:pPr>
      <w:ind w:left="720"/>
      <w:contextualSpacing w:val="1"/>
    </w:pPr>
    <w:rPr>
      <w:rFonts w:eastAsiaTheme="minorHAnsi"/>
      <w:lang w:eastAsia="en-US" w:val="es-ES_tradnl"/>
    </w:rPr>
  </w:style>
  <w:style w:type="paragraph" w:styleId="Sinespaciado">
    <w:name w:val="No Spacing"/>
    <w:link w:val="SinespaciadoCar"/>
    <w:uiPriority w:val="1"/>
    <w:qFormat w:val="1"/>
    <w:rsid w:val="00C31E7C"/>
    <w:rPr>
      <w:rFonts w:asciiTheme="minorHAnsi" w:cstheme="minorBidi" w:eastAsiaTheme="minorEastAsia" w:hAnsiTheme="minorHAnsi"/>
      <w:sz w:val="22"/>
      <w:szCs w:val="22"/>
      <w:lang w:eastAsia="zh-CN" w:val="en-US"/>
    </w:rPr>
  </w:style>
  <w:style w:type="character" w:styleId="SinespaciadoCar" w:customStyle="1">
    <w:name w:val="Sin espaciado Car"/>
    <w:basedOn w:val="Fuentedeprrafopredeter"/>
    <w:link w:val="Sinespaciado"/>
    <w:uiPriority w:val="1"/>
    <w:rsid w:val="00C31E7C"/>
    <w:rPr>
      <w:rFonts w:asciiTheme="minorHAnsi" w:cstheme="minorBidi" w:eastAsiaTheme="minorEastAsia" w:hAnsiTheme="minorHAnsi"/>
      <w:sz w:val="22"/>
      <w:szCs w:val="22"/>
      <w:lang w:eastAsia="zh-CN"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header" Target="header3.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footer" Target="footer3.xml"/><Relationship Id="rId25" Type="http://schemas.openxmlformats.org/officeDocument/2006/relationships/header" Target="header2.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jpg"/><Relationship Id="rId8" Type="http://schemas.openxmlformats.org/officeDocument/2006/relationships/image" Target="media/image1.png"/><Relationship Id="rId11" Type="http://schemas.openxmlformats.org/officeDocument/2006/relationships/image" Target="media/image15.png"/><Relationship Id="rId10" Type="http://schemas.openxmlformats.org/officeDocument/2006/relationships/image" Target="media/image17.png"/><Relationship Id="rId13" Type="http://schemas.openxmlformats.org/officeDocument/2006/relationships/image" Target="media/image4.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jIha5KZMo3lzrJnhwOaxYWaw==">AMUW2mVKeXZNVnU0xZQtKwE0G83b9sLRNOxOtXn4l4l1KDA6rPYqL1sEROJGpYtr53srNh0yQUI43IiLdNyHyCJLcxNDFhj7jmbnt50uq+CmoHDeIZvQMxem5dLHwJfM9VDQcHicUAIY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2019-09-20T23:10:00Z</dcterms:created>
  <dc:creator>Puertos Paralelos II</dc:creator>
</cp:coreProperties>
</file>